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47" w:rsidRPr="00071FED" w:rsidRDefault="001272FA" w:rsidP="00AA0800">
      <w:pPr>
        <w:spacing w:line="720" w:lineRule="auto"/>
        <w:jc w:val="center"/>
        <w:rPr>
          <w:b/>
          <w:lang w:val="id-ID"/>
        </w:rPr>
      </w:pPr>
      <w:r w:rsidRPr="00071FED">
        <w:rPr>
          <w:b/>
          <w:lang w:val="id-ID"/>
        </w:rPr>
        <w:t>RINGKASAN EKSEKUTIF</w:t>
      </w:r>
    </w:p>
    <w:p w:rsidR="00B554D1" w:rsidRPr="00071FED" w:rsidRDefault="00B554D1" w:rsidP="00B554D1">
      <w:pPr>
        <w:jc w:val="center"/>
        <w:rPr>
          <w:b/>
          <w:lang w:val="id-ID"/>
        </w:rPr>
      </w:pPr>
    </w:p>
    <w:p w:rsidR="00C56933" w:rsidRPr="00071FED" w:rsidRDefault="00B24D0B" w:rsidP="00C56933">
      <w:pPr>
        <w:spacing w:line="360" w:lineRule="auto"/>
        <w:ind w:firstLine="720"/>
        <w:jc w:val="both"/>
        <w:rPr>
          <w:lang w:val="id-ID"/>
        </w:rPr>
      </w:pPr>
      <w:r w:rsidRPr="00071FED">
        <w:t xml:space="preserve">Laporan Kinerja Instansi Pemerintah merupakan pertanggungjawaban </w:t>
      </w:r>
      <w:r w:rsidR="00861D56" w:rsidRPr="00071FED">
        <w:rPr>
          <w:lang w:val="id-ID"/>
        </w:rPr>
        <w:t>atas pencapaian target kinerja dalam rangka mencapai sasaran strategis yang telah ditetapkan</w:t>
      </w:r>
      <w:r w:rsidR="005737F3" w:rsidRPr="00071FED">
        <w:rPr>
          <w:lang w:val="id-ID"/>
        </w:rPr>
        <w:t>.</w:t>
      </w:r>
      <w:r w:rsidRPr="00071FED">
        <w:t xml:space="preserve"> Dinas PRKPP Kabupaten Barito Utara sebagai unsur penyelenggara pemerintahan wajib mempertanggungjawabkan pelaksanaan tugas pokok dan fungsinya yang dituangkan ke dalam bentuk Laporan Kinerja Instansi Pemerintah yang merupakan implementasi dari </w:t>
      </w:r>
      <w:r w:rsidR="005737F3" w:rsidRPr="00071FED">
        <w:rPr>
          <w:lang w:val="id-ID"/>
        </w:rPr>
        <w:t>Peraturan Presiden Nomor 29 Tahun 2014 tentang Sistem Akuntabilitas Kinerja Instansi Pemerintah yang mengamanahkan bahwa setiap entitas wajib menyusun laporan kinerja</w:t>
      </w:r>
      <w:r w:rsidRPr="00071FED">
        <w:t>.</w:t>
      </w:r>
    </w:p>
    <w:p w:rsidR="00B24D0B" w:rsidRPr="00071FED" w:rsidRDefault="00B554D1" w:rsidP="00B24D0B">
      <w:pPr>
        <w:spacing w:line="360" w:lineRule="auto"/>
        <w:ind w:firstLine="720"/>
        <w:jc w:val="both"/>
      </w:pPr>
      <w:r w:rsidRPr="00071FED">
        <w:t>L</w:t>
      </w:r>
      <w:r w:rsidR="00B24D0B" w:rsidRPr="00071FED">
        <w:t>KIP Dinas PRKPP Kabupaten Barito Utara Tahun 201</w:t>
      </w:r>
      <w:r w:rsidR="00C47734" w:rsidRPr="00071FED">
        <w:rPr>
          <w:lang w:val="id-ID"/>
        </w:rPr>
        <w:t>8</w:t>
      </w:r>
      <w:r w:rsidR="00B24D0B" w:rsidRPr="00071FED">
        <w:t xml:space="preserve"> merupakan wujud pertanggungjawaban terhadap kinerja yang telah dicapai di tahun 201</w:t>
      </w:r>
      <w:r w:rsidR="00C47734" w:rsidRPr="00071FED">
        <w:rPr>
          <w:lang w:val="id-ID"/>
        </w:rPr>
        <w:t>8</w:t>
      </w:r>
      <w:r w:rsidR="00B24D0B" w:rsidRPr="00071FED">
        <w:t xml:space="preserve"> antara lain:</w:t>
      </w:r>
    </w:p>
    <w:p w:rsidR="00B24D0B" w:rsidRPr="00071FED" w:rsidRDefault="00B24D0B" w:rsidP="00B24D0B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071FED">
        <w:t xml:space="preserve">Perencanaan Strategis pembangunan Perumahan Rakyat, Kawasan </w:t>
      </w:r>
      <w:r w:rsidR="00C56933" w:rsidRPr="00071FED">
        <w:t>Permukiman</w:t>
      </w:r>
      <w:r w:rsidR="00896230" w:rsidRPr="00071FED">
        <w:t xml:space="preserve"> </w:t>
      </w:r>
      <w:r w:rsidRPr="00071FED">
        <w:t>dan Pertanahan Kabupaten Barito Utara 201</w:t>
      </w:r>
      <w:r w:rsidR="00C47734" w:rsidRPr="00071FED">
        <w:rPr>
          <w:lang w:val="id-ID"/>
        </w:rPr>
        <w:t>8</w:t>
      </w:r>
      <w:r w:rsidRPr="00071FED">
        <w:t xml:space="preserve"> mencakup </w:t>
      </w:r>
      <w:r w:rsidR="00896230" w:rsidRPr="00071FED">
        <w:t>visi dan misi, tujuan</w:t>
      </w:r>
      <w:r w:rsidR="00896230" w:rsidRPr="00071FED">
        <w:rPr>
          <w:lang w:val="id-ID"/>
        </w:rPr>
        <w:t xml:space="preserve"> </w:t>
      </w:r>
      <w:r w:rsidR="00896230" w:rsidRPr="00071FED">
        <w:t>sasaran dan cara pencapaian tujuan sasaran.</w:t>
      </w:r>
    </w:p>
    <w:p w:rsidR="00B24D0B" w:rsidRPr="00071FED" w:rsidRDefault="00B24D0B" w:rsidP="00B24D0B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071FED">
        <w:t xml:space="preserve">Akuntabilitas Kinerja Dinas Perumahan Rakyat, Kawasan </w:t>
      </w:r>
      <w:r w:rsidR="00C56933" w:rsidRPr="00071FED">
        <w:t>Permukiman</w:t>
      </w:r>
      <w:r w:rsidR="00896230" w:rsidRPr="00071FED">
        <w:t xml:space="preserve"> </w:t>
      </w:r>
      <w:r w:rsidRPr="00071FED">
        <w:t>dan Pertanahan Kabupaten Barito Utara Tahun 201</w:t>
      </w:r>
      <w:r w:rsidR="00C47734" w:rsidRPr="00071FED">
        <w:rPr>
          <w:lang w:val="id-ID"/>
        </w:rPr>
        <w:t>8</w:t>
      </w:r>
      <w:r w:rsidRPr="00071FED">
        <w:t xml:space="preserve"> mencakup Pelaksanaan Rencana Aksi Kinerja dan Penetapan Kinerja Tahun 2018.</w:t>
      </w:r>
    </w:p>
    <w:p w:rsidR="00B24D0B" w:rsidRPr="00071FED" w:rsidRDefault="00B24D0B" w:rsidP="00B24D0B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071FED">
        <w:t>Akuntabilitas kinerja mencakup Keuangan, Kepegawaian dan Aset.</w:t>
      </w:r>
    </w:p>
    <w:p w:rsidR="00A10543" w:rsidRPr="00071FED" w:rsidRDefault="00B554D1" w:rsidP="00C56933">
      <w:pPr>
        <w:pStyle w:val="ListParagraph"/>
        <w:spacing w:line="360" w:lineRule="auto"/>
        <w:ind w:left="0" w:firstLine="720"/>
        <w:contextualSpacing w:val="0"/>
        <w:jc w:val="both"/>
        <w:rPr>
          <w:lang w:val="id-ID"/>
        </w:rPr>
      </w:pPr>
      <w:r w:rsidRPr="00071FED">
        <w:t xml:space="preserve">Demikian laporan </w:t>
      </w:r>
      <w:r w:rsidRPr="00071FED">
        <w:rPr>
          <w:lang w:val="id-ID"/>
        </w:rPr>
        <w:t xml:space="preserve">kinerja </w:t>
      </w:r>
      <w:r w:rsidR="00B24D0B" w:rsidRPr="00071FED">
        <w:t xml:space="preserve">Dinas </w:t>
      </w:r>
      <w:r w:rsidRPr="00071FED">
        <w:rPr>
          <w:lang w:val="id-ID"/>
        </w:rPr>
        <w:t xml:space="preserve">Dinas Perumahan Rakyat, Kawasan Permukiman dan Pertanahan Kabupaten Barito Utara, </w:t>
      </w:r>
      <w:r w:rsidRPr="00071FED">
        <w:t xml:space="preserve">diharapkan </w:t>
      </w:r>
      <w:r w:rsidRPr="00071FED">
        <w:rPr>
          <w:lang w:val="id-ID"/>
        </w:rPr>
        <w:t xml:space="preserve">agar dapat </w:t>
      </w:r>
      <w:r w:rsidRPr="00071FED">
        <w:t>mem</w:t>
      </w:r>
      <w:r w:rsidR="00B24D0B" w:rsidRPr="00071FED">
        <w:t>berikan informasi, pedoman arah yang akan digunakan untuk meningkatkan kinerja dimasa yang akan datang dan memberikan kontribusi yang lebih baik bagi Pembangunan Kabupaten Barito Utara</w:t>
      </w:r>
      <w:r w:rsidR="00896230" w:rsidRPr="00071FED">
        <w:rPr>
          <w:lang w:val="id-ID"/>
        </w:rPr>
        <w:t>.</w:t>
      </w:r>
      <w:bookmarkStart w:id="0" w:name="_GoBack"/>
      <w:bookmarkEnd w:id="0"/>
    </w:p>
    <w:sectPr w:rsidR="00A10543" w:rsidRPr="00071FED" w:rsidSect="00610ED3">
      <w:footerReference w:type="default" r:id="rId7"/>
      <w:pgSz w:w="12242" w:h="16840" w:code="121"/>
      <w:pgMar w:top="1985" w:right="1701" w:bottom="1701" w:left="2268" w:header="1134" w:footer="567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029" w:rsidRDefault="00495029" w:rsidP="00965EAA">
      <w:r>
        <w:separator/>
      </w:r>
    </w:p>
  </w:endnote>
  <w:endnote w:type="continuationSeparator" w:id="0">
    <w:p w:rsidR="00495029" w:rsidRDefault="00495029" w:rsidP="0096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anone Kaffeesatz Regular">
    <w:altName w:val="Times New Roman"/>
    <w:charset w:val="00"/>
    <w:family w:val="auto"/>
    <w:pitch w:val="variable"/>
    <w:sig w:usb0="00000003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5942"/>
      <w:gridCol w:w="2547"/>
    </w:tblGrid>
    <w:tr w:rsidR="00610ED3" w:rsidRPr="00B0558A" w:rsidTr="00735164">
      <w:trPr>
        <w:trHeight w:val="360"/>
      </w:trPr>
      <w:tc>
        <w:tcPr>
          <w:tcW w:w="3500" w:type="pct"/>
          <w:vAlign w:val="center"/>
        </w:tcPr>
        <w:p w:rsidR="00610ED3" w:rsidRPr="00D25B8E" w:rsidRDefault="00610ED3" w:rsidP="00735164">
          <w:pPr>
            <w:pStyle w:val="Footer"/>
            <w:rPr>
              <w:rFonts w:ascii="Yanone Kaffeesatz Regular" w:hAnsi="Yanone Kaffeesatz Regular" w:cs="Arial"/>
              <w:lang w:val="id-ID"/>
            </w:rPr>
          </w:pPr>
          <w:r w:rsidRPr="003A3974">
            <w:rPr>
              <w:rFonts w:ascii="Yanone Kaffeesatz Regular" w:hAnsi="Yanone Kaffeesatz Regular" w:cs="Arial"/>
            </w:rPr>
            <w:t>LKIP Dinas PR</w:t>
          </w:r>
          <w:r w:rsidR="00D25B8E">
            <w:rPr>
              <w:rFonts w:ascii="Yanone Kaffeesatz Regular" w:hAnsi="Yanone Kaffeesatz Regular" w:cs="Arial"/>
            </w:rPr>
            <w:t>KPP Kab. Barito Utara Tahun 201</w:t>
          </w:r>
          <w:r w:rsidR="00D25B8E">
            <w:rPr>
              <w:rFonts w:ascii="Yanone Kaffeesatz Regular" w:hAnsi="Yanone Kaffeesatz Regular" w:cs="Arial"/>
              <w:lang w:val="id-ID"/>
            </w:rPr>
            <w:t>8</w:t>
          </w:r>
        </w:p>
      </w:tc>
      <w:tc>
        <w:tcPr>
          <w:tcW w:w="1500" w:type="pct"/>
          <w:shd w:val="clear" w:color="auto" w:fill="8064A2"/>
          <w:vAlign w:val="center"/>
        </w:tcPr>
        <w:p w:rsidR="00610ED3" w:rsidRPr="000A2CB6" w:rsidRDefault="00936B82" w:rsidP="00735164">
          <w:pPr>
            <w:pStyle w:val="Footer"/>
            <w:jc w:val="right"/>
            <w:rPr>
              <w:rFonts w:ascii="Arial" w:hAnsi="Arial" w:cs="Arial"/>
              <w:color w:val="FFFFFF" w:themeColor="background1"/>
            </w:rPr>
          </w:pPr>
          <w:r w:rsidRPr="000A2CB6">
            <w:rPr>
              <w:rFonts w:ascii="Arial" w:hAnsi="Arial" w:cs="Arial"/>
            </w:rPr>
            <w:fldChar w:fldCharType="begin"/>
          </w:r>
          <w:r w:rsidR="00610ED3" w:rsidRPr="000A2CB6">
            <w:rPr>
              <w:rFonts w:ascii="Arial" w:hAnsi="Arial" w:cs="Arial"/>
            </w:rPr>
            <w:instrText xml:space="preserve"> PAGE    \* MERGEFORMAT </w:instrText>
          </w:r>
          <w:r w:rsidRPr="000A2CB6">
            <w:rPr>
              <w:rFonts w:ascii="Arial" w:hAnsi="Arial" w:cs="Arial"/>
            </w:rPr>
            <w:fldChar w:fldCharType="separate"/>
          </w:r>
          <w:r w:rsidR="00071FED" w:rsidRPr="00071FED">
            <w:rPr>
              <w:rFonts w:ascii="Arial" w:hAnsi="Arial" w:cs="Arial"/>
              <w:noProof/>
              <w:color w:val="FFFFFF" w:themeColor="background1"/>
            </w:rPr>
            <w:t>iii</w:t>
          </w:r>
          <w:r w:rsidRPr="000A2CB6">
            <w:rPr>
              <w:rFonts w:ascii="Arial" w:hAnsi="Arial" w:cs="Arial"/>
            </w:rPr>
            <w:fldChar w:fldCharType="end"/>
          </w:r>
        </w:p>
      </w:tc>
    </w:tr>
  </w:tbl>
  <w:p w:rsidR="00965EAA" w:rsidRPr="00610ED3" w:rsidRDefault="00965EAA" w:rsidP="00610ED3">
    <w:pPr>
      <w:pStyle w:val="Footer"/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029" w:rsidRDefault="00495029" w:rsidP="00965EAA">
      <w:r>
        <w:separator/>
      </w:r>
    </w:p>
  </w:footnote>
  <w:footnote w:type="continuationSeparator" w:id="0">
    <w:p w:rsidR="00495029" w:rsidRDefault="00495029" w:rsidP="00965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511"/>
    <w:multiLevelType w:val="hybridMultilevel"/>
    <w:tmpl w:val="997832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247"/>
    <w:rsid w:val="00071FED"/>
    <w:rsid w:val="001272FA"/>
    <w:rsid w:val="001F54CB"/>
    <w:rsid w:val="00265247"/>
    <w:rsid w:val="00376560"/>
    <w:rsid w:val="003A3974"/>
    <w:rsid w:val="00495029"/>
    <w:rsid w:val="004A362E"/>
    <w:rsid w:val="004D2B4D"/>
    <w:rsid w:val="004E364E"/>
    <w:rsid w:val="005737F3"/>
    <w:rsid w:val="00610ED3"/>
    <w:rsid w:val="00657816"/>
    <w:rsid w:val="006D25BC"/>
    <w:rsid w:val="00861D56"/>
    <w:rsid w:val="00896230"/>
    <w:rsid w:val="00936B82"/>
    <w:rsid w:val="00965EAA"/>
    <w:rsid w:val="009934AF"/>
    <w:rsid w:val="00A10543"/>
    <w:rsid w:val="00A51F52"/>
    <w:rsid w:val="00AA0800"/>
    <w:rsid w:val="00B10D01"/>
    <w:rsid w:val="00B24D0B"/>
    <w:rsid w:val="00B554D1"/>
    <w:rsid w:val="00BA3859"/>
    <w:rsid w:val="00BC094F"/>
    <w:rsid w:val="00C47734"/>
    <w:rsid w:val="00C56933"/>
    <w:rsid w:val="00D25B8E"/>
    <w:rsid w:val="00D85C3F"/>
    <w:rsid w:val="00E7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97D5BE-1587-49AF-ABA3-734DDC65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24D0B"/>
    <w:pPr>
      <w:keepNext/>
      <w:jc w:val="center"/>
      <w:outlineLvl w:val="0"/>
    </w:pPr>
    <w:rPr>
      <w:b/>
      <w:sz w:val="28"/>
      <w:szCs w:val="20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105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105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965E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5E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65E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E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B24D0B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Najieb</dc:creator>
  <cp:lastModifiedBy>WINDOWS 10 ORI</cp:lastModifiedBy>
  <cp:revision>17</cp:revision>
  <cp:lastPrinted>2018-02-06T07:30:00Z</cp:lastPrinted>
  <dcterms:created xsi:type="dcterms:W3CDTF">2018-01-28T13:05:00Z</dcterms:created>
  <dcterms:modified xsi:type="dcterms:W3CDTF">2019-01-24T22:54:00Z</dcterms:modified>
</cp:coreProperties>
</file>